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240"/>
        <w:gridCol w:w="1533"/>
      </w:tblGrid>
      <w:tr w:rsidR="00A801B5" w:rsidRPr="008309B6" w14:paraId="518DC89E" w14:textId="77777777" w:rsidTr="00A801B5"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F49F" w14:textId="4F8C9463" w:rsidR="00A801B5" w:rsidRDefault="00A801B5" w:rsidP="009D6A42">
            <w:pPr>
              <w:pStyle w:val="Paragraphedeliste"/>
              <w:ind w:left="34"/>
              <w:rPr>
                <w:rFonts w:ascii="Parisine Office" w:hAnsi="Parisine Office" w:cs="Arial"/>
                <w:b/>
              </w:rPr>
            </w:pPr>
            <w:r>
              <w:rPr>
                <w:rFonts w:ascii="Parisine Office" w:hAnsi="Parisine Office" w:cs="Arial"/>
                <w:b/>
              </w:rPr>
              <w:t>Titre</w:t>
            </w:r>
          </w:p>
          <w:p w14:paraId="5F257BE5" w14:textId="34D2B154" w:rsidR="00B81E6C" w:rsidRPr="00B81E6C" w:rsidRDefault="00EC2896" w:rsidP="00B81E6C">
            <w:pPr>
              <w:pStyle w:val="Paragraphedeliste"/>
              <w:ind w:left="3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Optimiser </w:t>
            </w:r>
            <w:r w:rsidR="00C54C34">
              <w:rPr>
                <w:rFonts w:ascii="Tahoma" w:hAnsi="Tahoma" w:cs="Tahoma"/>
                <w:bCs/>
              </w:rPr>
              <w:t xml:space="preserve">notre usage </w:t>
            </w:r>
            <w:r>
              <w:rPr>
                <w:rFonts w:ascii="Tahoma" w:hAnsi="Tahoma" w:cs="Tahoma"/>
                <w:bCs/>
              </w:rPr>
              <w:t>des salles de formation</w:t>
            </w:r>
          </w:p>
          <w:p w14:paraId="6E5C473F" w14:textId="77777777" w:rsidR="00A801B5" w:rsidRDefault="00A801B5" w:rsidP="009D6A42">
            <w:pPr>
              <w:pStyle w:val="Paragraphedeliste"/>
              <w:ind w:left="34"/>
              <w:rPr>
                <w:rFonts w:ascii="Parisine Office" w:hAnsi="Parisine Office" w:cs="Arial"/>
                <w:sz w:val="20"/>
                <w:highlight w:val="green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6BD1" w14:textId="5289842D" w:rsidR="00A801B5" w:rsidRDefault="00A801B5" w:rsidP="00A801B5">
            <w:pPr>
              <w:pStyle w:val="Paragraphedeliste"/>
              <w:ind w:left="34"/>
              <w:rPr>
                <w:rFonts w:ascii="Parisine Office" w:hAnsi="Parisine Office" w:cs="Arial"/>
                <w:b/>
              </w:rPr>
            </w:pPr>
            <w:r>
              <w:rPr>
                <w:rFonts w:ascii="Parisine Office" w:hAnsi="Parisine Office" w:cs="Arial"/>
                <w:b/>
              </w:rPr>
              <w:t>Pilote</w:t>
            </w:r>
          </w:p>
          <w:p w14:paraId="6712A696" w14:textId="6590FE97" w:rsidR="00A801B5" w:rsidRPr="00CD3B98" w:rsidRDefault="00B81E6C" w:rsidP="00B81E6C">
            <w:pPr>
              <w:pStyle w:val="Paragraphedeliste"/>
              <w:ind w:left="34"/>
              <w:jc w:val="center"/>
              <w:rPr>
                <w:rFonts w:ascii="Parisine Office" w:hAnsi="Parisine Office" w:cs="Arial"/>
                <w:sz w:val="20"/>
                <w:highlight w:val="green"/>
                <w:lang w:eastAsia="en-US"/>
              </w:rPr>
            </w:pPr>
            <w:r w:rsidRPr="00ED596D">
              <w:rPr>
                <w:rFonts w:ascii="Tahoma" w:hAnsi="Tahoma" w:cs="Tahoma"/>
                <w:bCs/>
              </w:rPr>
              <w:t>PCA</w:t>
            </w:r>
          </w:p>
        </w:tc>
      </w:tr>
    </w:tbl>
    <w:p w14:paraId="47564677" w14:textId="77777777" w:rsidR="00E0367C" w:rsidRPr="00163818" w:rsidRDefault="00E0367C" w:rsidP="008309B6">
      <w:pPr>
        <w:rPr>
          <w:rFonts w:ascii="Parisine Office" w:hAnsi="Parisine Office" w:cs="Arial"/>
          <w:sz w:val="16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E0367C" w:rsidRPr="008309B6" w14:paraId="343B4BCA" w14:textId="77777777" w:rsidTr="004575BC">
        <w:trPr>
          <w:trHeight w:val="29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B90B" w14:textId="150284D6" w:rsidR="00D149AE" w:rsidRPr="00B06EEA" w:rsidRDefault="00D149AE" w:rsidP="00D149AE">
            <w:pPr>
              <w:spacing w:after="120"/>
              <w:rPr>
                <w:rFonts w:ascii="Parisine Office" w:hAnsi="Parisine Office" w:cs="Arial"/>
                <w:sz w:val="22"/>
                <w:lang w:eastAsia="en-US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F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INALITE</w:t>
            </w:r>
            <w:r>
              <w:rPr>
                <w:rFonts w:ascii="Parisine Office" w:hAnsi="Parisine Office" w:cs="Arial"/>
                <w:b/>
                <w:sz w:val="22"/>
                <w:szCs w:val="22"/>
              </w:rPr>
              <w:t xml:space="preserve"> </w:t>
            </w:r>
            <w:r w:rsidRPr="00745F9C">
              <w:rPr>
                <w:rFonts w:ascii="Parisine Office" w:hAnsi="Parisine Office" w:cs="Arial"/>
                <w:bCs/>
                <w:sz w:val="22"/>
                <w:szCs w:val="22"/>
              </w:rPr>
              <w:t>(</w:t>
            </w:r>
            <w:r>
              <w:rPr>
                <w:rFonts w:ascii="Parisine Office" w:hAnsi="Parisine Office" w:cs="Arial"/>
                <w:bCs/>
                <w:sz w:val="22"/>
                <w:szCs w:val="22"/>
              </w:rPr>
              <w:t>Pourquoi cette action est-elle nécessaire ?</w:t>
            </w:r>
            <w:r>
              <w:rPr>
                <w:rFonts w:ascii="Parisine Office" w:hAnsi="Parisine Office" w:cs="Arial"/>
                <w:sz w:val="22"/>
                <w:lang w:eastAsia="en-US"/>
              </w:rPr>
              <w:t>)</w:t>
            </w:r>
          </w:p>
          <w:p w14:paraId="5973EEA6" w14:textId="77777777" w:rsidR="008536B6" w:rsidRDefault="008536B6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32"/>
              </w:rPr>
            </w:pPr>
          </w:p>
          <w:p w14:paraId="4F973709" w14:textId="3430BE2B" w:rsidR="00E6191C" w:rsidRDefault="00E6191C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4CFC4D7D" w14:textId="06359466" w:rsidR="00D149AE" w:rsidRDefault="00D149AE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508AB451" w14:textId="74346828" w:rsidR="00D149AE" w:rsidRDefault="00D149AE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198CB37B" w14:textId="45CE2D5B" w:rsidR="00D149AE" w:rsidRDefault="00D149AE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11AED454" w14:textId="7B144CF0" w:rsidR="00D149AE" w:rsidRDefault="00D149AE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54D89CC1" w14:textId="77777777" w:rsidR="00D149AE" w:rsidRPr="00E6191C" w:rsidRDefault="00D149AE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452128E6" w14:textId="77777777" w:rsidR="00D149AE" w:rsidRDefault="00D149AE" w:rsidP="00D149AE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R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ESULTATS VISES </w:t>
            </w:r>
          </w:p>
          <w:p w14:paraId="77274136" w14:textId="242AE981" w:rsidR="00E0367C" w:rsidRPr="005F4054" w:rsidRDefault="00D149AE" w:rsidP="00D149AE">
            <w:pPr>
              <w:spacing w:after="120"/>
              <w:rPr>
                <w:rFonts w:ascii="Parisine Office" w:hAnsi="Parisine Office" w:cs="Arial"/>
                <w:b/>
                <w:sz w:val="22"/>
                <w:szCs w:val="22"/>
              </w:rPr>
            </w:pPr>
            <w:r>
              <w:rPr>
                <w:rFonts w:ascii="Parisine Office" w:hAnsi="Parisine Office" w:cs="Arial"/>
                <w:sz w:val="22"/>
                <w:lang w:eastAsia="en-US"/>
              </w:rPr>
              <w:t>(Quels critères de succès ?)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F277" w14:textId="77777777" w:rsidR="00D71102" w:rsidRDefault="00E07D7C" w:rsidP="00D71102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  <w:r>
              <w:rPr>
                <w:rFonts w:ascii="Parisine Office" w:hAnsi="Parisine Office" w:cs="Arial"/>
                <w:bCs/>
                <w:sz w:val="22"/>
                <w:szCs w:val="22"/>
              </w:rPr>
              <w:br/>
            </w:r>
            <w:r w:rsidR="00D71102" w:rsidRPr="00ED596D">
              <w:rPr>
                <w:rFonts w:ascii="Parisine Office" w:hAnsi="Parisine Office" w:cs="Arial"/>
                <w:b/>
                <w:sz w:val="22"/>
                <w:szCs w:val="22"/>
              </w:rPr>
              <w:t>Contexte</w:t>
            </w:r>
            <w:r w:rsidR="00D71102" w:rsidRPr="00ED596D">
              <w:rPr>
                <w:rFonts w:ascii="Parisine Office" w:hAnsi="Parisine Office" w:cs="Arial"/>
                <w:bCs/>
                <w:sz w:val="22"/>
                <w:szCs w:val="22"/>
              </w:rPr>
              <w:t> : Les coûts de location des salles de formation à l'extérieur sont devenus trop importants, avec un grand nombre de salles inoccupées et des plaintes répétées de formateurs et de stagiaires sur les niveaux d'équipement de ces salles.</w:t>
            </w:r>
          </w:p>
          <w:p w14:paraId="4D9C8A02" w14:textId="77777777" w:rsidR="00D71102" w:rsidRDefault="00D71102" w:rsidP="00D71102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  <w:r w:rsidRPr="00ED596D">
              <w:rPr>
                <w:rFonts w:ascii="Parisine Office" w:hAnsi="Parisine Office" w:cs="Arial"/>
                <w:b/>
                <w:sz w:val="22"/>
                <w:szCs w:val="22"/>
              </w:rPr>
              <w:t>Raison</w:t>
            </w: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t xml:space="preserve"> </w:t>
            </w:r>
            <w:r w:rsidRPr="00ED596D">
              <w:rPr>
                <w:rFonts w:ascii="Parisine Office" w:hAnsi="Parisine Office" w:cs="Arial"/>
                <w:b/>
                <w:sz w:val="22"/>
                <w:szCs w:val="22"/>
              </w:rPr>
              <w:t>d’Etre</w:t>
            </w:r>
            <w:r>
              <w:rPr>
                <w:rFonts w:ascii="Parisine Office" w:hAnsi="Parisine Office" w:cs="Arial"/>
                <w:bCs/>
                <w:sz w:val="22"/>
                <w:szCs w:val="22"/>
              </w:rPr>
              <w:t xml:space="preserve"> : </w:t>
            </w: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t>L'équipement et l'ergonomie des salles de formation sont devenus un facteur clé de succès pour notre activité, avec un impact direct sur la satisfaction des cli</w:t>
            </w:r>
            <w:r>
              <w:rPr>
                <w:rFonts w:ascii="Parisine Office" w:hAnsi="Parisine Office" w:cs="Arial"/>
                <w:bCs/>
                <w:sz w:val="22"/>
                <w:szCs w:val="22"/>
              </w:rPr>
              <w:t>e</w:t>
            </w: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t>nts et des formateurs. C'est pourquoi nous devons lancer cette action sans tarder.</w:t>
            </w:r>
          </w:p>
          <w:p w14:paraId="09675336" w14:textId="77777777" w:rsidR="00D71102" w:rsidRPr="00ED596D" w:rsidRDefault="00D71102" w:rsidP="00D71102">
            <w:pPr>
              <w:spacing w:after="120"/>
              <w:rPr>
                <w:rFonts w:ascii="Parisine Office" w:hAnsi="Parisine Office" w:cs="Arial"/>
                <w:b/>
                <w:sz w:val="22"/>
                <w:szCs w:val="22"/>
              </w:rPr>
            </w:pPr>
            <w:r w:rsidRPr="00ED596D">
              <w:rPr>
                <w:rFonts w:ascii="Parisine Office" w:hAnsi="Parisine Office" w:cs="Arial"/>
                <w:b/>
                <w:sz w:val="22"/>
                <w:szCs w:val="22"/>
              </w:rPr>
              <w:t>Bénéfices visés :</w:t>
            </w:r>
          </w:p>
          <w:p w14:paraId="5BEFE1FB" w14:textId="77777777" w:rsidR="00D71102" w:rsidRDefault="00D71102" w:rsidP="00D71102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t>• Faciliter les réservations (pour les gestionnaires)</w:t>
            </w: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br/>
              <w:t>• Améliorer le niveau d'équipement des salles (pour les clients et les formateurs)</w:t>
            </w: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br/>
              <w:t>• Réduire le coût des réservations externes (pour l'organisation)</w:t>
            </w:r>
          </w:p>
          <w:p w14:paraId="24DB288B" w14:textId="5E26A4B3" w:rsidR="00E16C05" w:rsidRPr="00ED596D" w:rsidRDefault="00B81E6C" w:rsidP="00E07D7C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lledetableauclair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4"/>
              <w:gridCol w:w="4108"/>
            </w:tblGrid>
            <w:tr w:rsidR="00B81E6C" w:rsidRPr="00ED596D" w14:paraId="6C4A966D" w14:textId="77777777" w:rsidTr="00ED596D">
              <w:tc>
                <w:tcPr>
                  <w:tcW w:w="3604" w:type="dxa"/>
                </w:tcPr>
                <w:p w14:paraId="34DB75A8" w14:textId="77777777" w:rsidR="00B81E6C" w:rsidRPr="00ED596D" w:rsidRDefault="00B81E6C" w:rsidP="00B81E6C">
                  <w:pPr>
                    <w:jc w:val="center"/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OBJECTIFS de moyens</w:t>
                  </w:r>
                </w:p>
              </w:tc>
              <w:tc>
                <w:tcPr>
                  <w:tcW w:w="4108" w:type="dxa"/>
                </w:tcPr>
                <w:p w14:paraId="623D7F54" w14:textId="77777777" w:rsidR="00B81E6C" w:rsidRPr="00ED596D" w:rsidRDefault="00B81E6C" w:rsidP="00B81E6C">
                  <w:pPr>
                    <w:jc w:val="center"/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OBJECTIFS de résultats</w:t>
                  </w:r>
                </w:p>
              </w:tc>
            </w:tr>
            <w:tr w:rsidR="00B81E6C" w:rsidRPr="00ED596D" w14:paraId="021393E6" w14:textId="77777777" w:rsidTr="00ED596D">
              <w:tc>
                <w:tcPr>
                  <w:tcW w:w="3604" w:type="dxa"/>
                </w:tcPr>
                <w:p w14:paraId="29692103" w14:textId="2507F0E6" w:rsidR="00B81E6C" w:rsidRPr="00ED596D" w:rsidRDefault="00ED596D" w:rsidP="00ED596D">
                  <w:pPr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• 100% des réservations de salles transitent par le système centralisé "Marguerite".</w:t>
                  </w: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br/>
                    <w:t>• 100% des formations ont fait l'objet d'une définition d'équipement requis</w:t>
                  </w: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br/>
                    <w:t>• 100% des salles ont été équipées selon leur niveau requis</w:t>
                  </w:r>
                </w:p>
              </w:tc>
              <w:tc>
                <w:tcPr>
                  <w:tcW w:w="4108" w:type="dxa"/>
                </w:tcPr>
                <w:p w14:paraId="1A2B16BA" w14:textId="1867AC46" w:rsidR="00B81E6C" w:rsidRPr="00ED596D" w:rsidRDefault="00ED596D" w:rsidP="00ED596D">
                  <w:pPr>
                    <w:pStyle w:val="Paragraphedeliste"/>
                    <w:ind w:left="-82"/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• Satisfaire dès cette fin d'année 85% des demandes de réservation des salles de formation aux dates initiales demandées</w:t>
                  </w: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br/>
                    <w:t>• Obtenir dès cette fin d'année un taux de vacance des salles de formation sous 10% à volumes constants</w:t>
                  </w: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br/>
                    <w:t>• Obtenir dès cette fin d'année un taux de recours aux salles externes sous 10% à volumes constants</w:t>
                  </w: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br/>
                    <w:t>• Obtenir dès cette fin d'année un score de recommandation stagiaire sur la salle de formation au moins égal à 25.</w:t>
                  </w: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br/>
                    <w:t>• Obtenir dès cette fin d'année zéro insatisfaction de la part des formateurs sur les salles de formation</w:t>
                  </w:r>
                </w:p>
              </w:tc>
            </w:tr>
          </w:tbl>
          <w:p w14:paraId="759C56AF" w14:textId="787BFDCF" w:rsidR="004575BC" w:rsidRPr="00ED596D" w:rsidRDefault="004575BC" w:rsidP="00B81E6C">
            <w:pPr>
              <w:spacing w:after="60"/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  <w:p w14:paraId="09B65DDB" w14:textId="77777777" w:rsidR="00E16C05" w:rsidRPr="00ED596D" w:rsidRDefault="00E16C05" w:rsidP="00E16C05">
            <w:pPr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</w:tc>
      </w:tr>
      <w:tr w:rsidR="00E0367C" w:rsidRPr="008309B6" w14:paraId="13C9D0D0" w14:textId="77777777" w:rsidTr="009F4B44">
        <w:trPr>
          <w:trHeight w:val="2713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auListe1Clair"/>
              <w:tblW w:w="10129" w:type="dxa"/>
              <w:tblLayout w:type="fixed"/>
              <w:tblLook w:val="06A0" w:firstRow="1" w:lastRow="0" w:firstColumn="1" w:lastColumn="0" w:noHBand="1" w:noVBand="1"/>
            </w:tblPr>
            <w:tblGrid>
              <w:gridCol w:w="10129"/>
            </w:tblGrid>
            <w:tr w:rsidR="00D149AE" w:rsidRPr="00E4163F" w14:paraId="4516F4F3" w14:textId="77777777" w:rsidTr="00D149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620083E3" w14:textId="77777777" w:rsidR="00D149AE" w:rsidRPr="00B81E6C" w:rsidRDefault="00D149AE" w:rsidP="00D149AE">
                  <w:pPr>
                    <w:spacing w:after="120"/>
                    <w:rPr>
                      <w:rFonts w:ascii="Parisine Office" w:hAnsi="Parisine Office" w:cs="Arial"/>
                      <w:sz w:val="22"/>
                      <w:lang w:eastAsia="en-US"/>
                    </w:rPr>
                  </w:pPr>
                  <w:r>
                    <w:rPr>
                      <w:rFonts w:ascii="Parisine Office" w:hAnsi="Parisine Office" w:cs="Arial"/>
                      <w:color w:val="0070C0"/>
                      <w:sz w:val="32"/>
                    </w:rPr>
                    <w:t>A</w:t>
                  </w:r>
                  <w:r>
                    <w:rPr>
                      <w:rFonts w:ascii="Parisine Office" w:hAnsi="Parisine Office" w:cs="Arial"/>
                      <w:color w:val="0070C0"/>
                      <w:sz w:val="20"/>
                    </w:rPr>
                    <w:t>PPROCHE</w:t>
                  </w:r>
                  <w:r w:rsidRPr="00C212A4">
                    <w:rPr>
                      <w:rFonts w:ascii="Parisine Office" w:hAnsi="Parisine Office" w:cs="Arial"/>
                      <w:color w:val="0070C0"/>
                      <w:sz w:val="20"/>
                    </w:rPr>
                    <w:t xml:space="preserve"> </w:t>
                  </w:r>
                  <w:r>
                    <w:rPr>
                      <w:rFonts w:ascii="Parisine Office" w:hAnsi="Parisine Office" w:cs="Arial"/>
                      <w:color w:val="0070C0"/>
                      <w:sz w:val="20"/>
                    </w:rPr>
                    <w:t>(</w:t>
                  </w:r>
                  <w:r>
                    <w:rPr>
                      <w:rFonts w:ascii="Parisine Office" w:hAnsi="Parisine Office" w:cs="Arial"/>
                      <w:sz w:val="22"/>
                      <w:lang w:eastAsia="en-US"/>
                    </w:rPr>
                    <w:t>Quelles activités principales pour réaliser et soutenir l’action ?)</w:t>
                  </w:r>
                </w:p>
                <w:p w14:paraId="55B49A81" w14:textId="70596D67" w:rsidR="00D149AE" w:rsidRPr="001D72EC" w:rsidRDefault="00D149AE" w:rsidP="00B81E6C">
                  <w:pPr>
                    <w:rPr>
                      <w:rFonts w:ascii="Parisine Office" w:eastAsiaTheme="majorEastAsia" w:hAnsi="Parisine Office" w:cs="Arial"/>
                      <w:bCs w:val="0"/>
                      <w:i/>
                      <w:iCs/>
                      <w:sz w:val="20"/>
                    </w:rPr>
                  </w:pPr>
                  <w:r>
                    <w:rPr>
                      <w:rFonts w:ascii="Parisine Office" w:eastAsiaTheme="majorEastAsia" w:hAnsi="Parisine Office" w:cs="Arial"/>
                      <w:bCs w:val="0"/>
                      <w:i/>
                      <w:iCs/>
                      <w:sz w:val="20"/>
                    </w:rPr>
                    <w:t>Activité</w:t>
                  </w:r>
                </w:p>
              </w:tc>
            </w:tr>
            <w:tr w:rsidR="00D149AE" w:rsidRPr="00E4163F" w14:paraId="344004B7" w14:textId="77777777" w:rsidTr="00D149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25F0B50F" w14:textId="310ADB93" w:rsidR="00D149AE" w:rsidRPr="001D72EC" w:rsidRDefault="00D149AE" w:rsidP="00B81E6C">
                  <w:pPr>
                    <w:rPr>
                      <w:rFonts w:ascii="Arial" w:eastAsiaTheme="majorEastAsia" w:hAnsi="Arial" w:cs="Arial"/>
                      <w:b w:val="0"/>
                      <w:sz w:val="20"/>
                    </w:rPr>
                  </w:pPr>
                  <w:r w:rsidRPr="00B81E6C">
                    <w:rPr>
                      <w:rFonts w:ascii="Arial" w:eastAsiaTheme="majorEastAsia" w:hAnsi="Arial" w:cs="Arial"/>
                      <w:b w:val="0"/>
                      <w:sz w:val="20"/>
                    </w:rPr>
                    <w:t>Equiper les salles selon les niveaux requis</w:t>
                  </w:r>
                </w:p>
              </w:tc>
            </w:tr>
            <w:tr w:rsidR="00D149AE" w:rsidRPr="00E4163F" w14:paraId="030608D3" w14:textId="77777777" w:rsidTr="00D149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1701BA9F" w14:textId="0CDB9D87" w:rsidR="00D149AE" w:rsidRPr="001D72EC" w:rsidRDefault="00D149AE" w:rsidP="00B81E6C">
                  <w:pPr>
                    <w:rPr>
                      <w:rFonts w:ascii="Arial" w:eastAsiaTheme="majorEastAsia" w:hAnsi="Arial" w:cs="Arial"/>
                      <w:b w:val="0"/>
                      <w:sz w:val="20"/>
                    </w:rPr>
                  </w:pPr>
                  <w:r w:rsidRPr="00B81E6C">
                    <w:rPr>
                      <w:rFonts w:ascii="Arial" w:eastAsiaTheme="majorEastAsia" w:hAnsi="Arial" w:cs="Arial"/>
                      <w:b w:val="0"/>
                      <w:sz w:val="20"/>
                    </w:rPr>
                    <w:t>Développer la location des salles vacantes</w:t>
                  </w:r>
                </w:p>
              </w:tc>
            </w:tr>
            <w:tr w:rsidR="00D149AE" w:rsidRPr="00E4163F" w14:paraId="061ECD8D" w14:textId="77777777" w:rsidTr="00D149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198D3004" w14:textId="39F5E1A4" w:rsidR="00D149AE" w:rsidRPr="001D72EC" w:rsidRDefault="00D149AE" w:rsidP="00B81E6C">
                  <w:pPr>
                    <w:rPr>
                      <w:rFonts w:ascii="Arial" w:eastAsiaTheme="majorEastAsia" w:hAnsi="Arial" w:cs="Arial"/>
                      <w:b w:val="0"/>
                      <w:sz w:val="20"/>
                    </w:rPr>
                  </w:pPr>
                  <w:r w:rsidRPr="00B81E6C">
                    <w:rPr>
                      <w:rFonts w:ascii="Arial" w:eastAsiaTheme="majorEastAsia" w:hAnsi="Arial" w:cs="Arial"/>
                      <w:b w:val="0"/>
                      <w:sz w:val="20"/>
                    </w:rPr>
                    <w:t>Systématiser la réservation centralisée</w:t>
                  </w:r>
                </w:p>
              </w:tc>
            </w:tr>
            <w:tr w:rsidR="00D149AE" w:rsidRPr="00E4163F" w14:paraId="65CFE76F" w14:textId="77777777" w:rsidTr="00D149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66C0532B" w14:textId="6DAC60F0" w:rsidR="00D149AE" w:rsidRPr="001D72EC" w:rsidRDefault="00D149AE" w:rsidP="00B81E6C">
                  <w:pPr>
                    <w:rPr>
                      <w:rFonts w:ascii="Arial" w:eastAsiaTheme="majorEastAsia" w:hAnsi="Arial" w:cs="Arial"/>
                      <w:b w:val="0"/>
                      <w:sz w:val="20"/>
                    </w:rPr>
                  </w:pPr>
                  <w:r w:rsidRPr="00B81E6C">
                    <w:rPr>
                      <w:rFonts w:ascii="Arial" w:eastAsiaTheme="majorEastAsia" w:hAnsi="Arial" w:cs="Arial"/>
                      <w:b w:val="0"/>
                      <w:sz w:val="20"/>
                    </w:rPr>
                    <w:t>Mettre en place un contrôle de gestion des locations de salles</w:t>
                  </w:r>
                </w:p>
              </w:tc>
            </w:tr>
            <w:tr w:rsidR="00D149AE" w:rsidRPr="00E4163F" w14:paraId="7AD33FD1" w14:textId="77777777" w:rsidTr="00D149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73EE770C" w14:textId="3DB600DF" w:rsidR="00D149AE" w:rsidRPr="001D72EC" w:rsidRDefault="00D149AE" w:rsidP="00B81E6C">
                  <w:pPr>
                    <w:rPr>
                      <w:rFonts w:ascii="Arial" w:eastAsiaTheme="majorEastAsia" w:hAnsi="Arial" w:cs="Arial"/>
                      <w:b w:val="0"/>
                      <w:sz w:val="20"/>
                    </w:rPr>
                  </w:pPr>
                  <w:r w:rsidRPr="00B81E6C">
                    <w:rPr>
                      <w:rFonts w:ascii="Arial" w:eastAsiaTheme="majorEastAsia" w:hAnsi="Arial" w:cs="Arial"/>
                      <w:b w:val="0"/>
                      <w:sz w:val="20"/>
                    </w:rPr>
                    <w:t>Intégrer la location des salles dans les indicateurs de management des équipes</w:t>
                  </w:r>
                </w:p>
              </w:tc>
            </w:tr>
            <w:tr w:rsidR="00D149AE" w:rsidRPr="00E4163F" w14:paraId="19BCDEC4" w14:textId="77777777" w:rsidTr="00D149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9" w:type="dxa"/>
                </w:tcPr>
                <w:p w14:paraId="75779C24" w14:textId="77777777" w:rsidR="00D149AE" w:rsidRPr="001D72EC" w:rsidRDefault="00D149AE" w:rsidP="00B81E6C">
                  <w:pPr>
                    <w:rPr>
                      <w:rFonts w:ascii="Parisine Office" w:eastAsiaTheme="majorEastAsia" w:hAnsi="Parisine Office" w:cs="Arial"/>
                      <w:bCs w:val="0"/>
                      <w:i/>
                      <w:iCs/>
                      <w:sz w:val="20"/>
                    </w:rPr>
                  </w:pPr>
                </w:p>
              </w:tc>
            </w:tr>
          </w:tbl>
          <w:p w14:paraId="2E6C8227" w14:textId="545685B3" w:rsidR="00015029" w:rsidRPr="009D6A42" w:rsidRDefault="00015029" w:rsidP="009D6A42">
            <w:pPr>
              <w:spacing w:before="120" w:after="120"/>
              <w:rPr>
                <w:rFonts w:ascii="Parisine Office" w:hAnsi="Parisine Office" w:cs="Arial"/>
                <w:sz w:val="20"/>
                <w:lang w:eastAsia="en-US"/>
              </w:rPr>
            </w:pPr>
          </w:p>
        </w:tc>
      </w:tr>
      <w:tr w:rsidR="00E0367C" w:rsidRPr="008309B6" w14:paraId="3797F953" w14:textId="77777777" w:rsidTr="00CD3B98">
        <w:trPr>
          <w:trHeight w:val="1899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ausimple5"/>
              <w:tblW w:w="9988" w:type="dxa"/>
              <w:tblLayout w:type="fixed"/>
              <w:tblLook w:val="0620" w:firstRow="1" w:lastRow="0" w:firstColumn="0" w:lastColumn="0" w:noHBand="1" w:noVBand="1"/>
            </w:tblPr>
            <w:tblGrid>
              <w:gridCol w:w="8712"/>
              <w:gridCol w:w="1276"/>
            </w:tblGrid>
            <w:tr w:rsidR="00D149AE" w:rsidRPr="00F77013" w14:paraId="58EA3C5F" w14:textId="7B9A28CE" w:rsidTr="00D149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4"/>
              </w:trPr>
              <w:tc>
                <w:tcPr>
                  <w:tcW w:w="8712" w:type="dxa"/>
                </w:tcPr>
                <w:p w14:paraId="25ADB154" w14:textId="77777777" w:rsidR="00D149AE" w:rsidRDefault="00D149AE" w:rsidP="00D149AE">
                  <w:pPr>
                    <w:spacing w:after="120"/>
                    <w:rPr>
                      <w:rFonts w:ascii="Parisine Office" w:hAnsi="Parisine Office" w:cs="Arial"/>
                      <w:b/>
                      <w:color w:val="0070C0"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color w:val="0070C0"/>
                      <w:sz w:val="36"/>
                    </w:rPr>
                    <w:t>D</w:t>
                  </w:r>
                  <w:r>
                    <w:rPr>
                      <w:rFonts w:ascii="Parisine Office" w:hAnsi="Parisine Office" w:cs="Arial"/>
                      <w:b/>
                      <w:color w:val="0070C0"/>
                      <w:sz w:val="20"/>
                    </w:rPr>
                    <w:t>EPLOIEMENT</w:t>
                  </w:r>
                  <w:r>
                    <w:rPr>
                      <w:rFonts w:ascii="Parisine Office" w:hAnsi="Parisine Office" w:cs="Arial"/>
                      <w:sz w:val="22"/>
                      <w:lang w:eastAsia="en-US"/>
                    </w:rPr>
                    <w:t xml:space="preserve"> (Quelles échéances et quelles responsabilités ?)</w:t>
                  </w:r>
                </w:p>
                <w:p w14:paraId="34422E22" w14:textId="0EEB09BC" w:rsidR="00D149AE" w:rsidRPr="00F77013" w:rsidRDefault="00D149AE" w:rsidP="00EE696A">
                  <w:pPr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Jalon</w:t>
                  </w:r>
                </w:p>
              </w:tc>
              <w:tc>
                <w:tcPr>
                  <w:tcW w:w="1276" w:type="dxa"/>
                </w:tcPr>
                <w:p w14:paraId="71CF12CF" w14:textId="77777777" w:rsidR="00D149AE" w:rsidRDefault="00D149AE" w:rsidP="00B81E6C">
                  <w:pPr>
                    <w:jc w:val="center"/>
                    <w:rPr>
                      <w:rFonts w:ascii="Parisine Office" w:hAnsi="Parisine Office" w:cs="Arial"/>
                      <w:b/>
                      <w:i w:val="0"/>
                      <w:iCs w:val="0"/>
                      <w:sz w:val="20"/>
                    </w:rPr>
                  </w:pPr>
                </w:p>
                <w:p w14:paraId="2A86AD4F" w14:textId="77777777" w:rsidR="00D149AE" w:rsidRDefault="00D149AE" w:rsidP="00B81E6C">
                  <w:pPr>
                    <w:jc w:val="center"/>
                    <w:rPr>
                      <w:rFonts w:ascii="Parisine Office" w:hAnsi="Parisine Office" w:cs="Arial"/>
                      <w:b/>
                      <w:i w:val="0"/>
                      <w:iCs w:val="0"/>
                      <w:sz w:val="20"/>
                    </w:rPr>
                  </w:pPr>
                </w:p>
                <w:p w14:paraId="69F0AE08" w14:textId="301180CB" w:rsidR="00D149AE" w:rsidRPr="00F77013" w:rsidRDefault="00D149AE" w:rsidP="00B81E6C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 w:rsidRPr="00F77013">
                    <w:rPr>
                      <w:rFonts w:ascii="Parisine Office" w:hAnsi="Parisine Office" w:cs="Arial"/>
                      <w:b/>
                      <w:sz w:val="20"/>
                    </w:rPr>
                    <w:t>Responsable</w:t>
                  </w:r>
                </w:p>
              </w:tc>
            </w:tr>
            <w:tr w:rsidR="00D149AE" w:rsidRPr="003A447C" w14:paraId="35249308" w14:textId="30A3FCA4" w:rsidTr="00D149AE">
              <w:trPr>
                <w:trHeight w:val="274"/>
              </w:trPr>
              <w:tc>
                <w:tcPr>
                  <w:tcW w:w="8712" w:type="dxa"/>
                </w:tcPr>
                <w:p w14:paraId="5E6C1672" w14:textId="30783D24" w:rsidR="00D149AE" w:rsidRPr="00ED596D" w:rsidRDefault="00B13EDD" w:rsidP="00EE696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ETAPE </w:t>
                  </w:r>
                  <w:r w:rsidR="00D149AE"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 : DEFINITION – Validation le 28 </w:t>
                  </w:r>
                  <w:r w:rsidR="00D90B7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évrier</w:t>
                  </w:r>
                </w:p>
              </w:tc>
              <w:tc>
                <w:tcPr>
                  <w:tcW w:w="1276" w:type="dxa"/>
                </w:tcPr>
                <w:p w14:paraId="73A5FE09" w14:textId="62A2AB1A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149AE" w:rsidRPr="003A447C" w14:paraId="7771DB70" w14:textId="4826D848" w:rsidTr="00D149AE">
              <w:trPr>
                <w:trHeight w:val="274"/>
              </w:trPr>
              <w:tc>
                <w:tcPr>
                  <w:tcW w:w="8712" w:type="dxa"/>
                </w:tcPr>
                <w:p w14:paraId="27F07CBF" w14:textId="1D68A165" w:rsidR="00D149AE" w:rsidRPr="00ED596D" w:rsidRDefault="00D149AE" w:rsidP="008E7BF4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Inventaire des salles et des équipements disponibles</w:t>
                  </w:r>
                </w:p>
                <w:p w14:paraId="4FEE7DA8" w14:textId="09620EF4" w:rsidR="00D149AE" w:rsidRPr="00ED596D" w:rsidRDefault="00D149AE" w:rsidP="008E7BF4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Définition des niveaux d’équipements requis par les formations</w:t>
                  </w:r>
                </w:p>
                <w:p w14:paraId="309F6EC7" w14:textId="6D902D15" w:rsidR="00D149AE" w:rsidRPr="00ED596D" w:rsidRDefault="00D149AE" w:rsidP="008E7BF4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Mise à niveau du logiciel de réservation Marguerite</w:t>
                  </w:r>
                </w:p>
                <w:p w14:paraId="5A59D94A" w14:textId="43B923CE" w:rsidR="00D149AE" w:rsidRPr="00ED596D" w:rsidRDefault="00D149AE" w:rsidP="008E7BF4">
                  <w:pPr>
                    <w:pStyle w:val="Paragraphedeliste"/>
                    <w:ind w:left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490EFAF" w14:textId="4FCBE218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PIR</w:t>
                  </w:r>
                </w:p>
                <w:p w14:paraId="650D9BC1" w14:textId="77777777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SGO</w:t>
                  </w:r>
                </w:p>
                <w:p w14:paraId="43F1E185" w14:textId="30CE11B9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CAT</w:t>
                  </w:r>
                </w:p>
              </w:tc>
            </w:tr>
            <w:tr w:rsidR="00D149AE" w:rsidRPr="003A447C" w14:paraId="402F6908" w14:textId="6FF302D1" w:rsidTr="00D149AE">
              <w:trPr>
                <w:trHeight w:val="274"/>
              </w:trPr>
              <w:tc>
                <w:tcPr>
                  <w:tcW w:w="8712" w:type="dxa"/>
                </w:tcPr>
                <w:p w14:paraId="72C0717E" w14:textId="78EBFCC7" w:rsidR="00D149AE" w:rsidRPr="00ED596D" w:rsidRDefault="00B13EDD" w:rsidP="008E7BF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ETAPE</w:t>
                  </w:r>
                  <w:r w:rsidR="00D149AE"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 : EQUIPEMENT DES SALLES – Recette des salles le 30 </w:t>
                  </w:r>
                  <w:r w:rsidR="00D90B7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vril</w:t>
                  </w:r>
                </w:p>
              </w:tc>
              <w:tc>
                <w:tcPr>
                  <w:tcW w:w="1276" w:type="dxa"/>
                </w:tcPr>
                <w:p w14:paraId="5BCEE89B" w14:textId="77777777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149AE" w:rsidRPr="003A447C" w14:paraId="2E627272" w14:textId="77777777" w:rsidTr="00D149AE">
              <w:trPr>
                <w:trHeight w:val="274"/>
              </w:trPr>
              <w:tc>
                <w:tcPr>
                  <w:tcW w:w="8712" w:type="dxa"/>
                </w:tcPr>
                <w:p w14:paraId="11CD3C69" w14:textId="12CF02ED" w:rsidR="00D149AE" w:rsidRPr="00ED596D" w:rsidRDefault="00D149AE" w:rsidP="008E7BF4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Equipement des salles selon les niveaux requis</w:t>
                  </w:r>
                </w:p>
                <w:p w14:paraId="72611A03" w14:textId="303C38C8" w:rsidR="00D149AE" w:rsidRPr="00ED596D" w:rsidRDefault="00D149AE" w:rsidP="00550525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Réservation centralisée via Marguerite</w:t>
                  </w:r>
                </w:p>
                <w:p w14:paraId="0FDBFAD8" w14:textId="17979E46" w:rsidR="00D149AE" w:rsidRPr="00ED596D" w:rsidRDefault="00D149AE" w:rsidP="008E7BF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C7A07A1" w14:textId="77777777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PIR</w:t>
                  </w:r>
                </w:p>
                <w:p w14:paraId="0532FCC0" w14:textId="7BCC14AB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CAT</w:t>
                  </w:r>
                </w:p>
              </w:tc>
            </w:tr>
            <w:tr w:rsidR="00D149AE" w:rsidRPr="003A447C" w14:paraId="57BD7ACB" w14:textId="77777777" w:rsidTr="00D149AE">
              <w:trPr>
                <w:trHeight w:val="274"/>
              </w:trPr>
              <w:tc>
                <w:tcPr>
                  <w:tcW w:w="8712" w:type="dxa"/>
                </w:tcPr>
                <w:p w14:paraId="5D20652F" w14:textId="022F2B79" w:rsidR="00D149AE" w:rsidRPr="00ED596D" w:rsidRDefault="00B13EDD" w:rsidP="00C9733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ETAPE</w:t>
                  </w:r>
                  <w:r w:rsidR="00D149AE"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3 : MISE EN LOCATION – Recette du logiciel le 31 </w:t>
                  </w:r>
                  <w:r w:rsidR="00D90B7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ai</w:t>
                  </w:r>
                </w:p>
              </w:tc>
              <w:tc>
                <w:tcPr>
                  <w:tcW w:w="1276" w:type="dxa"/>
                </w:tcPr>
                <w:p w14:paraId="3ED69683" w14:textId="77777777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149AE" w:rsidRPr="003A447C" w14:paraId="6D49458B" w14:textId="77777777" w:rsidTr="00D149AE">
              <w:trPr>
                <w:trHeight w:val="274"/>
              </w:trPr>
              <w:tc>
                <w:tcPr>
                  <w:tcW w:w="8712" w:type="dxa"/>
                </w:tcPr>
                <w:p w14:paraId="42313C15" w14:textId="12102E85" w:rsidR="00D149AE" w:rsidRPr="00ED596D" w:rsidRDefault="00D149AE" w:rsidP="00550525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Mise en place contrôle de gestion de location des salles</w:t>
                  </w:r>
                </w:p>
                <w:p w14:paraId="75DACF36" w14:textId="43614C11" w:rsidR="00D149AE" w:rsidRPr="00ED596D" w:rsidRDefault="00D149AE" w:rsidP="00550525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Mise en location des salles vacantes</w:t>
                  </w:r>
                </w:p>
                <w:p w14:paraId="38BDAAF9" w14:textId="77777777" w:rsidR="00D149AE" w:rsidRPr="00ED596D" w:rsidRDefault="00D149AE" w:rsidP="00550525">
                  <w:pPr>
                    <w:pStyle w:val="Paragraphedeliste"/>
                    <w:ind w:left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0A40DD3" w14:textId="77777777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SVE</w:t>
                  </w:r>
                </w:p>
                <w:p w14:paraId="5F54DBBD" w14:textId="17AA3260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CAT</w:t>
                  </w:r>
                </w:p>
              </w:tc>
            </w:tr>
            <w:tr w:rsidR="00D149AE" w:rsidRPr="003A447C" w14:paraId="7BF4A392" w14:textId="77777777" w:rsidTr="00D149AE">
              <w:trPr>
                <w:trHeight w:val="274"/>
              </w:trPr>
              <w:tc>
                <w:tcPr>
                  <w:tcW w:w="8712" w:type="dxa"/>
                </w:tcPr>
                <w:p w14:paraId="3BB7C857" w14:textId="428C963E" w:rsidR="00D149AE" w:rsidRPr="00ED596D" w:rsidRDefault="00B13EDD" w:rsidP="0055052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ETAPE</w:t>
                  </w:r>
                  <w:r w:rsidR="00D149AE"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 : INTEGRATION – Réception le 31 </w:t>
                  </w:r>
                  <w:r w:rsidR="00D90B7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eptembre</w:t>
                  </w:r>
                </w:p>
              </w:tc>
              <w:tc>
                <w:tcPr>
                  <w:tcW w:w="1276" w:type="dxa"/>
                </w:tcPr>
                <w:p w14:paraId="148D7F29" w14:textId="77777777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149AE" w:rsidRPr="003A447C" w14:paraId="51E520D7" w14:textId="77777777" w:rsidTr="00D149AE">
              <w:trPr>
                <w:trHeight w:val="274"/>
              </w:trPr>
              <w:tc>
                <w:tcPr>
                  <w:tcW w:w="8712" w:type="dxa"/>
                </w:tcPr>
                <w:p w14:paraId="171E94A1" w14:textId="52A1E57F" w:rsidR="00D149AE" w:rsidRPr="00ED596D" w:rsidRDefault="00D149AE" w:rsidP="00550525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596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Intégration de la location des salles dans les indicateurs de management</w:t>
                  </w:r>
                </w:p>
                <w:p w14:paraId="67692A5E" w14:textId="77777777" w:rsidR="00D149AE" w:rsidRPr="00ED596D" w:rsidRDefault="00D149AE" w:rsidP="0055052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88B44F2" w14:textId="36839A79" w:rsidR="00D149AE" w:rsidRPr="00ED596D" w:rsidRDefault="00D149AE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SVE</w:t>
                  </w:r>
                </w:p>
              </w:tc>
            </w:tr>
          </w:tbl>
          <w:p w14:paraId="3075F07F" w14:textId="594C888A" w:rsidR="00107F5E" w:rsidRPr="00C441CD" w:rsidRDefault="00107F5E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</w:tc>
      </w:tr>
    </w:tbl>
    <w:p w14:paraId="5C44C00A" w14:textId="77777777" w:rsidR="00C36C0D" w:rsidRPr="00163818" w:rsidRDefault="00C36C0D">
      <w:pPr>
        <w:rPr>
          <w:sz w:val="16"/>
          <w:szCs w:val="16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673"/>
        <w:gridCol w:w="2100"/>
      </w:tblGrid>
      <w:tr w:rsidR="0028676F" w:rsidRPr="008309B6" w14:paraId="6A5FAF2A" w14:textId="77777777" w:rsidTr="0028676F">
        <w:trPr>
          <w:trHeight w:val="1841"/>
        </w:trPr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ausimple5"/>
              <w:tblW w:w="8003" w:type="dxa"/>
              <w:tblLayout w:type="fixed"/>
              <w:tblLook w:val="0620" w:firstRow="1" w:lastRow="0" w:firstColumn="0" w:lastColumn="0" w:noHBand="1" w:noVBand="1"/>
            </w:tblPr>
            <w:tblGrid>
              <w:gridCol w:w="6585"/>
              <w:gridCol w:w="1418"/>
            </w:tblGrid>
            <w:tr w:rsidR="00B049DC" w:rsidRPr="00F77013" w14:paraId="52D09358" w14:textId="77777777" w:rsidTr="00B0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4"/>
              </w:trPr>
              <w:tc>
                <w:tcPr>
                  <w:tcW w:w="6585" w:type="dxa"/>
                </w:tcPr>
                <w:p w14:paraId="01516914" w14:textId="77777777" w:rsidR="00B049DC" w:rsidRDefault="00B049DC" w:rsidP="00D149AE">
                  <w:pPr>
                    <w:spacing w:after="120"/>
                    <w:rPr>
                      <w:rFonts w:ascii="Parisine Office" w:hAnsi="Parisine Office" w:cs="Arial"/>
                      <w:b/>
                      <w:color w:val="0070C0"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color w:val="0070C0"/>
                      <w:sz w:val="32"/>
                    </w:rPr>
                    <w:t>A</w:t>
                  </w:r>
                  <w:r>
                    <w:rPr>
                      <w:rFonts w:ascii="Parisine Office" w:hAnsi="Parisine Office" w:cs="Arial"/>
                      <w:b/>
                      <w:color w:val="0070C0"/>
                      <w:sz w:val="20"/>
                    </w:rPr>
                    <w:t xml:space="preserve">MELIORATION ET </w:t>
                  </w:r>
                  <w:r w:rsidRPr="00CB5E37">
                    <w:rPr>
                      <w:rFonts w:ascii="Parisine Office" w:hAnsi="Parisine Office" w:cs="Arial"/>
                      <w:b/>
                      <w:color w:val="0070C0"/>
                      <w:sz w:val="32"/>
                      <w:szCs w:val="32"/>
                    </w:rPr>
                    <w:t>R</w:t>
                  </w:r>
                  <w:r>
                    <w:rPr>
                      <w:rFonts w:ascii="Parisine Office" w:hAnsi="Parisine Office" w:cs="Arial"/>
                      <w:b/>
                      <w:color w:val="0070C0"/>
                      <w:sz w:val="20"/>
                    </w:rPr>
                    <w:t xml:space="preserve">EVUE </w:t>
                  </w:r>
                  <w:r>
                    <w:rPr>
                      <w:rFonts w:ascii="Parisine Office" w:hAnsi="Parisine Office" w:cs="Arial"/>
                      <w:sz w:val="22"/>
                      <w:lang w:eastAsia="en-US"/>
                    </w:rPr>
                    <w:t>(Quel pilotage ?)</w:t>
                  </w:r>
                </w:p>
                <w:p w14:paraId="6CD91416" w14:textId="47247C6B" w:rsidR="00B049DC" w:rsidRPr="00F77013" w:rsidRDefault="00B049DC" w:rsidP="0028676F">
                  <w:pPr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Instance</w:t>
                  </w:r>
                </w:p>
              </w:tc>
              <w:tc>
                <w:tcPr>
                  <w:tcW w:w="1418" w:type="dxa"/>
                </w:tcPr>
                <w:p w14:paraId="3DEA3DF6" w14:textId="77777777" w:rsidR="00B049DC" w:rsidRDefault="00B049DC" w:rsidP="0028676F">
                  <w:pPr>
                    <w:ind w:left="-816" w:firstLine="816"/>
                    <w:rPr>
                      <w:rFonts w:ascii="Parisine Office" w:hAnsi="Parisine Office" w:cs="Arial"/>
                      <w:b/>
                      <w:i w:val="0"/>
                      <w:iCs w:val="0"/>
                      <w:sz w:val="20"/>
                    </w:rPr>
                  </w:pPr>
                </w:p>
                <w:p w14:paraId="1ACC95B2" w14:textId="77777777" w:rsidR="00B049DC" w:rsidRDefault="00B049DC" w:rsidP="0028676F">
                  <w:pPr>
                    <w:ind w:left="-816" w:firstLine="816"/>
                    <w:rPr>
                      <w:rFonts w:ascii="Parisine Office" w:hAnsi="Parisine Office" w:cs="Arial"/>
                      <w:b/>
                      <w:i w:val="0"/>
                      <w:iCs w:val="0"/>
                      <w:sz w:val="20"/>
                    </w:rPr>
                  </w:pPr>
                </w:p>
                <w:p w14:paraId="7DBC8B1A" w14:textId="11418D0B" w:rsidR="00B049DC" w:rsidRPr="00F77013" w:rsidRDefault="00B049DC" w:rsidP="0028676F">
                  <w:pPr>
                    <w:ind w:left="-816" w:firstLine="816"/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Fréquence</w:t>
                  </w:r>
                </w:p>
              </w:tc>
            </w:tr>
            <w:tr w:rsidR="00B049DC" w:rsidRPr="003A447C" w14:paraId="69C87530" w14:textId="77777777" w:rsidTr="00B049DC">
              <w:trPr>
                <w:trHeight w:val="264"/>
              </w:trPr>
              <w:tc>
                <w:tcPr>
                  <w:tcW w:w="6585" w:type="dxa"/>
                </w:tcPr>
                <w:p w14:paraId="26B18052" w14:textId="77777777" w:rsidR="00B049DC" w:rsidRPr="003A447C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7CF91C5" w14:textId="77777777" w:rsidR="00B049DC" w:rsidRPr="003A447C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049DC" w:rsidRPr="003A447C" w14:paraId="27DDF851" w14:textId="77777777" w:rsidTr="00B049DC">
              <w:trPr>
                <w:trHeight w:val="264"/>
              </w:trPr>
              <w:tc>
                <w:tcPr>
                  <w:tcW w:w="6585" w:type="dxa"/>
                </w:tcPr>
                <w:p w14:paraId="7E5E239E" w14:textId="77777777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Réunions d’équipe</w:t>
                  </w:r>
                </w:p>
                <w:p w14:paraId="0D2B5BC4" w14:textId="77777777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Revues d’avancement</w:t>
                  </w:r>
                </w:p>
                <w:p w14:paraId="4A44A441" w14:textId="12029BEA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Comité de pilotage</w:t>
                  </w:r>
                </w:p>
              </w:tc>
              <w:tc>
                <w:tcPr>
                  <w:tcW w:w="1418" w:type="dxa"/>
                </w:tcPr>
                <w:p w14:paraId="49B2DAB5" w14:textId="77777777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 jours</w:t>
                  </w:r>
                </w:p>
                <w:p w14:paraId="44CB858D" w14:textId="77777777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Mensuel</w:t>
                  </w:r>
                </w:p>
                <w:p w14:paraId="253478A2" w14:textId="78B8CEF1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Trimestriel</w:t>
                  </w:r>
                </w:p>
              </w:tc>
            </w:tr>
            <w:tr w:rsidR="00B049DC" w:rsidRPr="003A447C" w14:paraId="1F275EC4" w14:textId="77777777" w:rsidTr="00B049DC">
              <w:trPr>
                <w:trHeight w:val="264"/>
              </w:trPr>
              <w:tc>
                <w:tcPr>
                  <w:tcW w:w="6585" w:type="dxa"/>
                </w:tcPr>
                <w:p w14:paraId="098BF3B3" w14:textId="77777777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707243F" w14:textId="77777777" w:rsidR="00B049DC" w:rsidRPr="00ED596D" w:rsidRDefault="00B049DC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8FFD7E0" w14:textId="646125DC" w:rsidR="0028676F" w:rsidRPr="00E16C05" w:rsidRDefault="0028676F" w:rsidP="00233FAA">
            <w:pPr>
              <w:spacing w:after="120"/>
              <w:rPr>
                <w:rFonts w:ascii="Parisine Office" w:hAnsi="Parisine Office" w:cs="Arial"/>
                <w:sz w:val="2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5F52" w14:textId="22869F5D" w:rsidR="0028676F" w:rsidRPr="00EA747C" w:rsidRDefault="00281054" w:rsidP="00233FAA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R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E</w:t>
            </w:r>
            <w:r w:rsidR="005F3827">
              <w:rPr>
                <w:rFonts w:ascii="Parisine Office" w:hAnsi="Parisine Office" w:cs="Arial"/>
                <w:b/>
                <w:color w:val="0070C0"/>
                <w:sz w:val="20"/>
              </w:rPr>
              <w:t>PRESENTANT DES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5F3827">
              <w:rPr>
                <w:rFonts w:ascii="Parisine Office" w:hAnsi="Parisine Office" w:cs="Arial"/>
                <w:b/>
                <w:color w:val="0070C0"/>
                <w:sz w:val="32"/>
              </w:rPr>
              <w:t>B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EN</w:t>
            </w:r>
            <w:r w:rsidR="005F3827">
              <w:rPr>
                <w:rFonts w:ascii="Parisine Office" w:hAnsi="Parisine Office" w:cs="Arial"/>
                <w:b/>
                <w:color w:val="0070C0"/>
                <w:sz w:val="20"/>
              </w:rPr>
              <w:t>EFICIAIRES</w:t>
            </w:r>
          </w:p>
          <w:p w14:paraId="66D09136" w14:textId="555E6CF4" w:rsidR="00EA747C" w:rsidRPr="00E16C05" w:rsidRDefault="00EA747C" w:rsidP="00EA747C">
            <w:pPr>
              <w:spacing w:after="120"/>
              <w:jc w:val="center"/>
              <w:rPr>
                <w:rFonts w:ascii="Parisine Office" w:hAnsi="Parisine Office" w:cs="Arial"/>
                <w:sz w:val="20"/>
                <w:lang w:eastAsia="en-US"/>
              </w:rPr>
            </w:pPr>
            <w:r w:rsidRPr="00ED596D">
              <w:rPr>
                <w:rFonts w:ascii="Parisine Office" w:hAnsi="Parisine Office" w:cs="Arial"/>
                <w:sz w:val="26"/>
                <w:szCs w:val="28"/>
                <w:lang w:eastAsia="en-US"/>
              </w:rPr>
              <w:t>MLE</w:t>
            </w:r>
          </w:p>
        </w:tc>
      </w:tr>
    </w:tbl>
    <w:p w14:paraId="2F089830" w14:textId="77C345BF" w:rsidR="00506B2F" w:rsidRDefault="00506B2F" w:rsidP="00506B2F">
      <w:pPr>
        <w:rPr>
          <w:rFonts w:ascii="Parisine Office" w:hAnsi="Parisine Office" w:cs="Arial"/>
          <w:sz w:val="16"/>
          <w:szCs w:val="4"/>
        </w:rPr>
      </w:pPr>
    </w:p>
    <w:sectPr w:rsidR="00506B2F" w:rsidSect="00596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701" w:bottom="567" w:left="1701" w:header="39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EDAC" w14:textId="77777777" w:rsidR="00883D74" w:rsidRDefault="00883D74">
      <w:r>
        <w:separator/>
      </w:r>
    </w:p>
  </w:endnote>
  <w:endnote w:type="continuationSeparator" w:id="0">
    <w:p w14:paraId="537EA459" w14:textId="77777777" w:rsidR="00883D74" w:rsidRDefault="0088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ine Office">
    <w:altName w:val="Calibri"/>
    <w:charset w:val="00"/>
    <w:family w:val="swiss"/>
    <w:pitch w:val="variable"/>
    <w:sig w:usb0="00000001" w:usb1="5000204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pl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E9DB" w14:textId="77777777" w:rsidR="008A1BD4" w:rsidRDefault="00D953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eastAsia="StplGaramond"/>
      </w:rPr>
      <w:fldChar w:fldCharType="begin"/>
    </w:r>
    <w:r w:rsidR="008A1BD4">
      <w:rPr>
        <w:rStyle w:val="Numrodepage"/>
        <w:rFonts w:eastAsia="StplGaramond"/>
      </w:rPr>
      <w:instrText xml:space="preserve">PAGE  </w:instrText>
    </w:r>
    <w:r>
      <w:rPr>
        <w:rStyle w:val="Numrodepage"/>
        <w:rFonts w:eastAsia="StplGaramond"/>
      </w:rPr>
      <w:fldChar w:fldCharType="separate"/>
    </w:r>
    <w:r w:rsidR="008A1BD4">
      <w:rPr>
        <w:rStyle w:val="Numrodepage"/>
        <w:rFonts w:eastAsia="StplGaramond"/>
      </w:rPr>
      <w:t>10</w:t>
    </w:r>
    <w:r>
      <w:rPr>
        <w:rStyle w:val="Numrodepage"/>
        <w:rFonts w:eastAsia="StplGaramond"/>
      </w:rPr>
      <w:fldChar w:fldCharType="end"/>
    </w:r>
  </w:p>
  <w:p w14:paraId="47641EB8" w14:textId="77777777" w:rsidR="008A1BD4" w:rsidRDefault="008A1B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D474" w14:textId="77777777" w:rsidR="008A1BD4" w:rsidRPr="007D22AD" w:rsidRDefault="008A1BD4">
    <w:pPr>
      <w:pStyle w:val="Pieddepage"/>
      <w:tabs>
        <w:tab w:val="clear" w:pos="4153"/>
        <w:tab w:val="clear" w:pos="8306"/>
        <w:tab w:val="right" w:pos="9072"/>
      </w:tabs>
      <w:ind w:right="360"/>
      <w:rPr>
        <w:rStyle w:val="Numrodepage"/>
        <w:rFonts w:ascii="Parisine Office" w:hAnsi="Parisine Offic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32C3" w14:textId="77777777" w:rsidR="008A1BD4" w:rsidRDefault="008A1BD4">
    <w:pPr>
      <w:pStyle w:val="Pieddepage"/>
    </w:pPr>
    <w:r>
      <w:rPr>
        <w:rFonts w:eastAsia="StplGaramond"/>
      </w:rPr>
      <w:t>Version 2</w:t>
    </w:r>
  </w:p>
  <w:p w14:paraId="1F4632B7" w14:textId="77777777" w:rsidR="008A1BD4" w:rsidRDefault="008A1BD4">
    <w:pPr>
      <w:pStyle w:val="Pieddepage"/>
    </w:pPr>
  </w:p>
  <w:p w14:paraId="63146215" w14:textId="77777777" w:rsidR="008A1BD4" w:rsidRDefault="008A1BD4">
    <w:pPr>
      <w:pStyle w:val="Pieddepage"/>
    </w:pPr>
  </w:p>
  <w:p w14:paraId="2003A409" w14:textId="77777777" w:rsidR="008A1BD4" w:rsidRDefault="008A1B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9E5C" w14:textId="77777777" w:rsidR="00883D74" w:rsidRDefault="00883D74">
      <w:r>
        <w:separator/>
      </w:r>
    </w:p>
  </w:footnote>
  <w:footnote w:type="continuationSeparator" w:id="0">
    <w:p w14:paraId="5408D983" w14:textId="77777777" w:rsidR="00883D74" w:rsidRDefault="0088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98A6" w14:textId="77777777" w:rsidR="00C61809" w:rsidRDefault="00C618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003" w14:textId="0127FE14" w:rsidR="00C61FD0" w:rsidRPr="00163818" w:rsidRDefault="00C61FD0" w:rsidP="0059697D">
    <w:pPr>
      <w:jc w:val="center"/>
      <w:rPr>
        <w:rFonts w:ascii="Parisine Office" w:hAnsi="Parisine Office"/>
        <w:b/>
        <w:color w:val="0070C0"/>
        <w:sz w:val="40"/>
        <w:szCs w:val="40"/>
      </w:rPr>
    </w:pPr>
    <w:r w:rsidRPr="0022597A">
      <w:rPr>
        <w:rFonts w:ascii="Parisine Office" w:hAnsi="Parisine Office"/>
        <w:b/>
        <w:color w:val="0070C0"/>
        <w:sz w:val="40"/>
      </w:rPr>
      <w:t>Fiche</w:t>
    </w:r>
    <w:r w:rsidR="000F2CEC">
      <w:rPr>
        <w:rFonts w:ascii="Parisine Office" w:hAnsi="Parisine Office"/>
        <w:b/>
        <w:color w:val="0070C0"/>
        <w:sz w:val="40"/>
      </w:rPr>
      <w:t xml:space="preserve"> </w:t>
    </w:r>
    <w:r w:rsidR="00C61809">
      <w:rPr>
        <w:rFonts w:ascii="Parisine Office" w:hAnsi="Parisine Office"/>
        <w:b/>
        <w:color w:val="0070C0"/>
        <w:sz w:val="40"/>
      </w:rPr>
      <w:t>CADRAGE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123C" w14:textId="77777777" w:rsidR="00C61809" w:rsidRDefault="00C618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D656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B5DC1"/>
    <w:multiLevelType w:val="hybridMultilevel"/>
    <w:tmpl w:val="E79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AF4"/>
    <w:multiLevelType w:val="hybridMultilevel"/>
    <w:tmpl w:val="273CB524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28E"/>
    <w:multiLevelType w:val="hybridMultilevel"/>
    <w:tmpl w:val="44A245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E685F"/>
    <w:multiLevelType w:val="hybridMultilevel"/>
    <w:tmpl w:val="C6B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4947"/>
    <w:multiLevelType w:val="hybridMultilevel"/>
    <w:tmpl w:val="F2AA2D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9620D"/>
    <w:multiLevelType w:val="hybridMultilevel"/>
    <w:tmpl w:val="C91AA566"/>
    <w:lvl w:ilvl="0" w:tplc="D110D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444AA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C264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CABD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FCA5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DED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5602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A22F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E017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D59AA"/>
    <w:multiLevelType w:val="hybridMultilevel"/>
    <w:tmpl w:val="1E34FD4E"/>
    <w:lvl w:ilvl="0" w:tplc="A24231D2">
      <w:numFmt w:val="bullet"/>
      <w:lvlText w:val="-"/>
      <w:lvlJc w:val="left"/>
      <w:pPr>
        <w:ind w:left="720" w:hanging="360"/>
      </w:pPr>
      <w:rPr>
        <w:rFonts w:ascii="Parisine Office" w:eastAsia="Times New Roman" w:hAnsi="Parisine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124D"/>
    <w:multiLevelType w:val="hybridMultilevel"/>
    <w:tmpl w:val="557AB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5D0FE8"/>
    <w:multiLevelType w:val="hybridMultilevel"/>
    <w:tmpl w:val="4046096C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441"/>
    <w:multiLevelType w:val="hybridMultilevel"/>
    <w:tmpl w:val="16AE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6B09"/>
    <w:multiLevelType w:val="hybridMultilevel"/>
    <w:tmpl w:val="BD645504"/>
    <w:lvl w:ilvl="0" w:tplc="33DE2ED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F9C"/>
    <w:multiLevelType w:val="hybridMultilevel"/>
    <w:tmpl w:val="38906E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26F09"/>
    <w:multiLevelType w:val="hybridMultilevel"/>
    <w:tmpl w:val="E19CB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6C5"/>
    <w:multiLevelType w:val="hybridMultilevel"/>
    <w:tmpl w:val="6BB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0534"/>
    <w:multiLevelType w:val="hybridMultilevel"/>
    <w:tmpl w:val="D13A2DCA"/>
    <w:lvl w:ilvl="0" w:tplc="576667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3800"/>
    <w:multiLevelType w:val="hybridMultilevel"/>
    <w:tmpl w:val="52BEC4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215BD"/>
    <w:multiLevelType w:val="hybridMultilevel"/>
    <w:tmpl w:val="58CCE3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26B0"/>
    <w:multiLevelType w:val="hybridMultilevel"/>
    <w:tmpl w:val="F48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49DD"/>
    <w:multiLevelType w:val="hybridMultilevel"/>
    <w:tmpl w:val="AE5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C0D59"/>
    <w:multiLevelType w:val="hybridMultilevel"/>
    <w:tmpl w:val="37D42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D4B6E"/>
    <w:multiLevelType w:val="hybridMultilevel"/>
    <w:tmpl w:val="EFD09FD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15B5E92"/>
    <w:multiLevelType w:val="hybridMultilevel"/>
    <w:tmpl w:val="21D42974"/>
    <w:lvl w:ilvl="0" w:tplc="2C02D8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C2DFF"/>
    <w:multiLevelType w:val="hybridMultilevel"/>
    <w:tmpl w:val="7EC4AF20"/>
    <w:lvl w:ilvl="0" w:tplc="D110DF76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6727D7"/>
    <w:multiLevelType w:val="hybridMultilevel"/>
    <w:tmpl w:val="3F82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F47CF"/>
    <w:multiLevelType w:val="hybridMultilevel"/>
    <w:tmpl w:val="3E8A8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17C7"/>
    <w:multiLevelType w:val="hybridMultilevel"/>
    <w:tmpl w:val="B254F7A8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407FB"/>
    <w:multiLevelType w:val="hybridMultilevel"/>
    <w:tmpl w:val="C750CA06"/>
    <w:lvl w:ilvl="0" w:tplc="A24231D2">
      <w:numFmt w:val="bullet"/>
      <w:lvlText w:val="-"/>
      <w:lvlJc w:val="left"/>
      <w:pPr>
        <w:ind w:left="720" w:hanging="360"/>
      </w:pPr>
      <w:rPr>
        <w:rFonts w:ascii="Parisine Office" w:eastAsia="Times New Roman" w:hAnsi="Parisine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42F0"/>
    <w:multiLevelType w:val="hybridMultilevel"/>
    <w:tmpl w:val="9ACC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21D36"/>
    <w:multiLevelType w:val="hybridMultilevel"/>
    <w:tmpl w:val="82CEC038"/>
    <w:lvl w:ilvl="0" w:tplc="F1421D90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A35"/>
    <w:multiLevelType w:val="hybridMultilevel"/>
    <w:tmpl w:val="0BD66C20"/>
    <w:lvl w:ilvl="0" w:tplc="A54E4AD4">
      <w:start w:val="1"/>
      <w:numFmt w:val="bullet"/>
      <w:lvlText w:val="-"/>
      <w:lvlJc w:val="left"/>
      <w:pPr>
        <w:ind w:left="394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77B22A2E"/>
    <w:multiLevelType w:val="hybridMultilevel"/>
    <w:tmpl w:val="AE860086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7499F"/>
    <w:multiLevelType w:val="hybridMultilevel"/>
    <w:tmpl w:val="2502491C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04BD"/>
    <w:multiLevelType w:val="hybridMultilevel"/>
    <w:tmpl w:val="FB047E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8"/>
  </w:num>
  <w:num w:numId="6">
    <w:abstractNumId w:val="28"/>
  </w:num>
  <w:num w:numId="7">
    <w:abstractNumId w:val="1"/>
  </w:num>
  <w:num w:numId="8">
    <w:abstractNumId w:val="18"/>
  </w:num>
  <w:num w:numId="9">
    <w:abstractNumId w:val="4"/>
  </w:num>
  <w:num w:numId="10">
    <w:abstractNumId w:val="29"/>
  </w:num>
  <w:num w:numId="11">
    <w:abstractNumId w:val="30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33"/>
  </w:num>
  <w:num w:numId="17">
    <w:abstractNumId w:val="12"/>
  </w:num>
  <w:num w:numId="18">
    <w:abstractNumId w:val="25"/>
  </w:num>
  <w:num w:numId="19">
    <w:abstractNumId w:val="20"/>
  </w:num>
  <w:num w:numId="20">
    <w:abstractNumId w:val="19"/>
  </w:num>
  <w:num w:numId="21">
    <w:abstractNumId w:val="24"/>
  </w:num>
  <w:num w:numId="22">
    <w:abstractNumId w:val="14"/>
  </w:num>
  <w:num w:numId="23">
    <w:abstractNumId w:val="17"/>
  </w:num>
  <w:num w:numId="24">
    <w:abstractNumId w:val="32"/>
  </w:num>
  <w:num w:numId="25">
    <w:abstractNumId w:val="21"/>
  </w:num>
  <w:num w:numId="26">
    <w:abstractNumId w:val="23"/>
  </w:num>
  <w:num w:numId="27">
    <w:abstractNumId w:val="9"/>
  </w:num>
  <w:num w:numId="28">
    <w:abstractNumId w:val="26"/>
  </w:num>
  <w:num w:numId="29">
    <w:abstractNumId w:val="15"/>
  </w:num>
  <w:num w:numId="30">
    <w:abstractNumId w:val="3"/>
  </w:num>
  <w:num w:numId="31">
    <w:abstractNumId w:val="31"/>
  </w:num>
  <w:num w:numId="32">
    <w:abstractNumId w:val="2"/>
  </w:num>
  <w:num w:numId="33">
    <w:abstractNumId w:val="10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A3"/>
    <w:rsid w:val="0000072F"/>
    <w:rsid w:val="00004445"/>
    <w:rsid w:val="00011086"/>
    <w:rsid w:val="00011839"/>
    <w:rsid w:val="00015029"/>
    <w:rsid w:val="00017D2A"/>
    <w:rsid w:val="0002610D"/>
    <w:rsid w:val="000435A1"/>
    <w:rsid w:val="00055C1D"/>
    <w:rsid w:val="00056554"/>
    <w:rsid w:val="00067CE2"/>
    <w:rsid w:val="0007678B"/>
    <w:rsid w:val="00077CBF"/>
    <w:rsid w:val="00092AA6"/>
    <w:rsid w:val="00092B04"/>
    <w:rsid w:val="000A7472"/>
    <w:rsid w:val="000B14D1"/>
    <w:rsid w:val="000B51D2"/>
    <w:rsid w:val="000B6B21"/>
    <w:rsid w:val="000E3912"/>
    <w:rsid w:val="000F2CEC"/>
    <w:rsid w:val="000F4DE3"/>
    <w:rsid w:val="0010114C"/>
    <w:rsid w:val="001027D5"/>
    <w:rsid w:val="00107F5E"/>
    <w:rsid w:val="00113D3D"/>
    <w:rsid w:val="00116D90"/>
    <w:rsid w:val="00134537"/>
    <w:rsid w:val="00136E63"/>
    <w:rsid w:val="001568AD"/>
    <w:rsid w:val="00163818"/>
    <w:rsid w:val="00173EBE"/>
    <w:rsid w:val="0018412C"/>
    <w:rsid w:val="00191035"/>
    <w:rsid w:val="00195901"/>
    <w:rsid w:val="001A7AE2"/>
    <w:rsid w:val="001B1FB4"/>
    <w:rsid w:val="001B44A0"/>
    <w:rsid w:val="001B5B77"/>
    <w:rsid w:val="001B729E"/>
    <w:rsid w:val="001C5AD0"/>
    <w:rsid w:val="001F4443"/>
    <w:rsid w:val="001F51DF"/>
    <w:rsid w:val="00200A5B"/>
    <w:rsid w:val="00201CF3"/>
    <w:rsid w:val="002026BE"/>
    <w:rsid w:val="0020706E"/>
    <w:rsid w:val="00224B0E"/>
    <w:rsid w:val="00224FEA"/>
    <w:rsid w:val="0022597A"/>
    <w:rsid w:val="00233B54"/>
    <w:rsid w:val="00233FAA"/>
    <w:rsid w:val="00237A26"/>
    <w:rsid w:val="00242D7D"/>
    <w:rsid w:val="00245A56"/>
    <w:rsid w:val="0025361E"/>
    <w:rsid w:val="00257E75"/>
    <w:rsid w:val="00261E1A"/>
    <w:rsid w:val="00265D7D"/>
    <w:rsid w:val="002717E1"/>
    <w:rsid w:val="002774B3"/>
    <w:rsid w:val="00281054"/>
    <w:rsid w:val="0028676F"/>
    <w:rsid w:val="0029213D"/>
    <w:rsid w:val="00293467"/>
    <w:rsid w:val="0029792B"/>
    <w:rsid w:val="002A3DF8"/>
    <w:rsid w:val="002C44AC"/>
    <w:rsid w:val="002D3CE4"/>
    <w:rsid w:val="002E1319"/>
    <w:rsid w:val="002E7551"/>
    <w:rsid w:val="002F0AE0"/>
    <w:rsid w:val="002F0C5C"/>
    <w:rsid w:val="002F145A"/>
    <w:rsid w:val="002F3B18"/>
    <w:rsid w:val="00302B89"/>
    <w:rsid w:val="00304D49"/>
    <w:rsid w:val="0031179F"/>
    <w:rsid w:val="00314DD8"/>
    <w:rsid w:val="00315C00"/>
    <w:rsid w:val="00323DAD"/>
    <w:rsid w:val="00325F53"/>
    <w:rsid w:val="00327400"/>
    <w:rsid w:val="0033508D"/>
    <w:rsid w:val="00335DFB"/>
    <w:rsid w:val="00337EC9"/>
    <w:rsid w:val="003464E3"/>
    <w:rsid w:val="00362614"/>
    <w:rsid w:val="00365AC9"/>
    <w:rsid w:val="00365B81"/>
    <w:rsid w:val="00376F23"/>
    <w:rsid w:val="00377A2D"/>
    <w:rsid w:val="00381BE3"/>
    <w:rsid w:val="00384BCC"/>
    <w:rsid w:val="00384EE8"/>
    <w:rsid w:val="0038619C"/>
    <w:rsid w:val="003A447C"/>
    <w:rsid w:val="003C3D10"/>
    <w:rsid w:val="003D234E"/>
    <w:rsid w:val="003D7888"/>
    <w:rsid w:val="003F10DE"/>
    <w:rsid w:val="00404581"/>
    <w:rsid w:val="00415409"/>
    <w:rsid w:val="00420047"/>
    <w:rsid w:val="004220C1"/>
    <w:rsid w:val="00425822"/>
    <w:rsid w:val="00444DB7"/>
    <w:rsid w:val="00451FC6"/>
    <w:rsid w:val="00456575"/>
    <w:rsid w:val="004575BC"/>
    <w:rsid w:val="004640CE"/>
    <w:rsid w:val="0047256A"/>
    <w:rsid w:val="00474072"/>
    <w:rsid w:val="00497A6A"/>
    <w:rsid w:val="004B0551"/>
    <w:rsid w:val="004E3C86"/>
    <w:rsid w:val="00501929"/>
    <w:rsid w:val="00504AE3"/>
    <w:rsid w:val="00506B2F"/>
    <w:rsid w:val="00530056"/>
    <w:rsid w:val="00550525"/>
    <w:rsid w:val="005846EC"/>
    <w:rsid w:val="00595595"/>
    <w:rsid w:val="0059697D"/>
    <w:rsid w:val="005A18AC"/>
    <w:rsid w:val="005A51C4"/>
    <w:rsid w:val="005B0C0A"/>
    <w:rsid w:val="005B67DE"/>
    <w:rsid w:val="005C39E1"/>
    <w:rsid w:val="005D21F9"/>
    <w:rsid w:val="005D5383"/>
    <w:rsid w:val="005D7224"/>
    <w:rsid w:val="005E1F57"/>
    <w:rsid w:val="005E4FB3"/>
    <w:rsid w:val="005E5761"/>
    <w:rsid w:val="005F3827"/>
    <w:rsid w:val="005F4054"/>
    <w:rsid w:val="00622337"/>
    <w:rsid w:val="00622EC9"/>
    <w:rsid w:val="00624019"/>
    <w:rsid w:val="006419B7"/>
    <w:rsid w:val="00644BD1"/>
    <w:rsid w:val="00645052"/>
    <w:rsid w:val="00656CE2"/>
    <w:rsid w:val="00656EF7"/>
    <w:rsid w:val="00657655"/>
    <w:rsid w:val="0066366F"/>
    <w:rsid w:val="00667C00"/>
    <w:rsid w:val="006776FC"/>
    <w:rsid w:val="00683C40"/>
    <w:rsid w:val="006A61F4"/>
    <w:rsid w:val="006B513E"/>
    <w:rsid w:val="006D3AB6"/>
    <w:rsid w:val="006D50DA"/>
    <w:rsid w:val="006E4730"/>
    <w:rsid w:val="006F141F"/>
    <w:rsid w:val="006F20FC"/>
    <w:rsid w:val="00716FE2"/>
    <w:rsid w:val="007251DA"/>
    <w:rsid w:val="00745F9C"/>
    <w:rsid w:val="007468A0"/>
    <w:rsid w:val="007505B2"/>
    <w:rsid w:val="00752D5A"/>
    <w:rsid w:val="007549CB"/>
    <w:rsid w:val="00763D16"/>
    <w:rsid w:val="007647F7"/>
    <w:rsid w:val="007650C1"/>
    <w:rsid w:val="00772A87"/>
    <w:rsid w:val="00777A25"/>
    <w:rsid w:val="007809D4"/>
    <w:rsid w:val="00786779"/>
    <w:rsid w:val="00786DDB"/>
    <w:rsid w:val="00790919"/>
    <w:rsid w:val="007A05CF"/>
    <w:rsid w:val="007C02A4"/>
    <w:rsid w:val="007D22AD"/>
    <w:rsid w:val="007E2207"/>
    <w:rsid w:val="007E4682"/>
    <w:rsid w:val="008106FF"/>
    <w:rsid w:val="00822DC5"/>
    <w:rsid w:val="00823D42"/>
    <w:rsid w:val="008309B6"/>
    <w:rsid w:val="008368F1"/>
    <w:rsid w:val="00851207"/>
    <w:rsid w:val="008536B6"/>
    <w:rsid w:val="008660AF"/>
    <w:rsid w:val="00880FCC"/>
    <w:rsid w:val="00883AA4"/>
    <w:rsid w:val="00883D74"/>
    <w:rsid w:val="00884A00"/>
    <w:rsid w:val="008A1BD4"/>
    <w:rsid w:val="008D002E"/>
    <w:rsid w:val="008E2CF9"/>
    <w:rsid w:val="008E3134"/>
    <w:rsid w:val="008E47F4"/>
    <w:rsid w:val="008E7BF4"/>
    <w:rsid w:val="008F6DB8"/>
    <w:rsid w:val="00916FF3"/>
    <w:rsid w:val="00922DCB"/>
    <w:rsid w:val="0094062C"/>
    <w:rsid w:val="00955EB6"/>
    <w:rsid w:val="0098166E"/>
    <w:rsid w:val="009A2250"/>
    <w:rsid w:val="009A2565"/>
    <w:rsid w:val="009C6100"/>
    <w:rsid w:val="009D6A42"/>
    <w:rsid w:val="009F4B44"/>
    <w:rsid w:val="00A412E1"/>
    <w:rsid w:val="00A61AC1"/>
    <w:rsid w:val="00A7425D"/>
    <w:rsid w:val="00A801B5"/>
    <w:rsid w:val="00A86A6C"/>
    <w:rsid w:val="00A97F85"/>
    <w:rsid w:val="00AB3015"/>
    <w:rsid w:val="00AB79A5"/>
    <w:rsid w:val="00AC0B6C"/>
    <w:rsid w:val="00B012B4"/>
    <w:rsid w:val="00B049DC"/>
    <w:rsid w:val="00B13EDD"/>
    <w:rsid w:val="00B15044"/>
    <w:rsid w:val="00B164F5"/>
    <w:rsid w:val="00B37F9E"/>
    <w:rsid w:val="00B4575D"/>
    <w:rsid w:val="00B5196B"/>
    <w:rsid w:val="00B65D09"/>
    <w:rsid w:val="00B80B69"/>
    <w:rsid w:val="00B81E6C"/>
    <w:rsid w:val="00B904EC"/>
    <w:rsid w:val="00B960CC"/>
    <w:rsid w:val="00BA1146"/>
    <w:rsid w:val="00BC4889"/>
    <w:rsid w:val="00BC727A"/>
    <w:rsid w:val="00BD6316"/>
    <w:rsid w:val="00C06365"/>
    <w:rsid w:val="00C147D5"/>
    <w:rsid w:val="00C212A4"/>
    <w:rsid w:val="00C214C8"/>
    <w:rsid w:val="00C231C1"/>
    <w:rsid w:val="00C26AE0"/>
    <w:rsid w:val="00C36C0D"/>
    <w:rsid w:val="00C441CD"/>
    <w:rsid w:val="00C47A55"/>
    <w:rsid w:val="00C54C34"/>
    <w:rsid w:val="00C603B7"/>
    <w:rsid w:val="00C61809"/>
    <w:rsid w:val="00C61FD0"/>
    <w:rsid w:val="00C62F25"/>
    <w:rsid w:val="00C73330"/>
    <w:rsid w:val="00C841D6"/>
    <w:rsid w:val="00C872CA"/>
    <w:rsid w:val="00C97336"/>
    <w:rsid w:val="00CA1778"/>
    <w:rsid w:val="00CA6E1C"/>
    <w:rsid w:val="00CB0FBE"/>
    <w:rsid w:val="00CB7BF8"/>
    <w:rsid w:val="00CC16A3"/>
    <w:rsid w:val="00CD3B98"/>
    <w:rsid w:val="00CE4471"/>
    <w:rsid w:val="00CE7AEF"/>
    <w:rsid w:val="00CF27EF"/>
    <w:rsid w:val="00D1098A"/>
    <w:rsid w:val="00D149AE"/>
    <w:rsid w:val="00D37DAE"/>
    <w:rsid w:val="00D56C85"/>
    <w:rsid w:val="00D66F97"/>
    <w:rsid w:val="00D71102"/>
    <w:rsid w:val="00D8500D"/>
    <w:rsid w:val="00D90B73"/>
    <w:rsid w:val="00D95387"/>
    <w:rsid w:val="00DA5115"/>
    <w:rsid w:val="00DC075D"/>
    <w:rsid w:val="00DD24C0"/>
    <w:rsid w:val="00DF094E"/>
    <w:rsid w:val="00DF1059"/>
    <w:rsid w:val="00DF5007"/>
    <w:rsid w:val="00E0367C"/>
    <w:rsid w:val="00E07D7C"/>
    <w:rsid w:val="00E1232C"/>
    <w:rsid w:val="00E15C94"/>
    <w:rsid w:val="00E16C05"/>
    <w:rsid w:val="00E22169"/>
    <w:rsid w:val="00E333FF"/>
    <w:rsid w:val="00E6191C"/>
    <w:rsid w:val="00E7284E"/>
    <w:rsid w:val="00E821B8"/>
    <w:rsid w:val="00E93995"/>
    <w:rsid w:val="00E94605"/>
    <w:rsid w:val="00E96039"/>
    <w:rsid w:val="00EA747C"/>
    <w:rsid w:val="00EB75A9"/>
    <w:rsid w:val="00EC2896"/>
    <w:rsid w:val="00EC4BB5"/>
    <w:rsid w:val="00ED0A42"/>
    <w:rsid w:val="00ED3CBB"/>
    <w:rsid w:val="00ED596D"/>
    <w:rsid w:val="00EE0845"/>
    <w:rsid w:val="00EE3FEC"/>
    <w:rsid w:val="00F0152F"/>
    <w:rsid w:val="00F02114"/>
    <w:rsid w:val="00F24802"/>
    <w:rsid w:val="00F25F65"/>
    <w:rsid w:val="00F370F8"/>
    <w:rsid w:val="00F44C86"/>
    <w:rsid w:val="00F50659"/>
    <w:rsid w:val="00F56B8C"/>
    <w:rsid w:val="00F61179"/>
    <w:rsid w:val="00F67346"/>
    <w:rsid w:val="00F74D52"/>
    <w:rsid w:val="00F77013"/>
    <w:rsid w:val="00F96412"/>
    <w:rsid w:val="00FB1864"/>
    <w:rsid w:val="00FC25ED"/>
    <w:rsid w:val="00FD59D6"/>
    <w:rsid w:val="00FF05BD"/>
    <w:rsid w:val="00FF2E9A"/>
    <w:rsid w:val="00FF3A5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9A80B3"/>
  <w15:docId w15:val="{C38540B0-ACE8-4CCE-BD88-AD0883E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2D"/>
    <w:rPr>
      <w:rFonts w:ascii="StplGaramond" w:hAnsi="StplGaramond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377A2D"/>
    <w:pPr>
      <w:keepNext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377A2D"/>
    <w:pPr>
      <w:keepNext/>
      <w:spacing w:before="240" w:after="60"/>
      <w:outlineLvl w:val="1"/>
    </w:pPr>
    <w:rPr>
      <w:rFonts w:ascii="News Gothic" w:hAnsi="News Gothic"/>
      <w:b/>
      <w:caps/>
      <w:lang w:val="en-US"/>
    </w:rPr>
  </w:style>
  <w:style w:type="paragraph" w:styleId="Titre3">
    <w:name w:val="heading 3"/>
    <w:basedOn w:val="Normal"/>
    <w:next w:val="Normal"/>
    <w:qFormat/>
    <w:rsid w:val="00377A2D"/>
    <w:pPr>
      <w:keepNext/>
      <w:ind w:right="-51"/>
      <w:jc w:val="both"/>
      <w:outlineLvl w:val="2"/>
    </w:pPr>
    <w:rPr>
      <w:rFonts w:ascii="Times New Roman" w:hAnsi="Times New Roman"/>
      <w:b/>
      <w:sz w:val="22"/>
    </w:rPr>
  </w:style>
  <w:style w:type="paragraph" w:styleId="Titre4">
    <w:name w:val="heading 4"/>
    <w:basedOn w:val="Normal"/>
    <w:next w:val="Normal"/>
    <w:qFormat/>
    <w:rsid w:val="00377A2D"/>
    <w:pPr>
      <w:keepNext/>
      <w:ind w:right="567"/>
      <w:jc w:val="center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rsid w:val="00377A2D"/>
    <w:pPr>
      <w:keepNext/>
      <w:ind w:right="567"/>
      <w:jc w:val="center"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rsid w:val="00377A2D"/>
    <w:pPr>
      <w:keepNext/>
      <w:jc w:val="center"/>
      <w:outlineLvl w:val="5"/>
    </w:pPr>
    <w:rPr>
      <w:rFonts w:ascii="Times New Roman" w:hAnsi="Times New Roman"/>
      <w:sz w:val="56"/>
    </w:rPr>
  </w:style>
  <w:style w:type="paragraph" w:styleId="Titre7">
    <w:name w:val="heading 7"/>
    <w:basedOn w:val="Normal"/>
    <w:next w:val="Normal"/>
    <w:qFormat/>
    <w:rsid w:val="00377A2D"/>
    <w:pPr>
      <w:keepNext/>
      <w:tabs>
        <w:tab w:val="left" w:pos="720"/>
        <w:tab w:val="left" w:pos="5184"/>
        <w:tab w:val="left" w:pos="5904"/>
      </w:tabs>
      <w:jc w:val="center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rsid w:val="00377A2D"/>
    <w:pPr>
      <w:keepNext/>
      <w:tabs>
        <w:tab w:val="left" w:pos="720"/>
        <w:tab w:val="left" w:pos="5184"/>
        <w:tab w:val="left" w:pos="5904"/>
      </w:tabs>
      <w:jc w:val="both"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rsid w:val="00377A2D"/>
    <w:pPr>
      <w:keepNext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77A2D"/>
    <w:rPr>
      <w:b/>
      <w:i/>
      <w:sz w:val="50"/>
    </w:rPr>
  </w:style>
  <w:style w:type="paragraph" w:customStyle="1" w:styleId="Style2">
    <w:name w:val="Style2"/>
    <w:basedOn w:val="Style1"/>
    <w:rsid w:val="00377A2D"/>
    <w:rPr>
      <w:i w:val="0"/>
      <w:sz w:val="40"/>
    </w:rPr>
  </w:style>
  <w:style w:type="paragraph" w:styleId="En-tte">
    <w:name w:val="header"/>
    <w:basedOn w:val="Normal"/>
    <w:semiHidden/>
    <w:rsid w:val="00377A2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377A2D"/>
    <w:pPr>
      <w:tabs>
        <w:tab w:val="center" w:pos="4153"/>
        <w:tab w:val="right" w:pos="8306"/>
      </w:tabs>
    </w:pPr>
  </w:style>
  <w:style w:type="character" w:styleId="lev">
    <w:name w:val="Strong"/>
    <w:uiPriority w:val="22"/>
    <w:qFormat/>
    <w:rsid w:val="00377A2D"/>
    <w:rPr>
      <w:b/>
    </w:rPr>
  </w:style>
  <w:style w:type="paragraph" w:styleId="Corpsdetexte">
    <w:name w:val="Body Text"/>
    <w:basedOn w:val="Normal"/>
    <w:semiHidden/>
    <w:rsid w:val="00377A2D"/>
    <w:pPr>
      <w:spacing w:after="120"/>
    </w:pPr>
  </w:style>
  <w:style w:type="character" w:styleId="Numrodepage">
    <w:name w:val="page number"/>
    <w:basedOn w:val="Policepardfaut"/>
    <w:semiHidden/>
    <w:rsid w:val="00377A2D"/>
  </w:style>
  <w:style w:type="paragraph" w:styleId="Corpsdetexte2">
    <w:name w:val="Body Text 2"/>
    <w:basedOn w:val="Normal"/>
    <w:semiHidden/>
    <w:rsid w:val="00377A2D"/>
    <w:pPr>
      <w:framePr w:h="3241" w:hRule="exact" w:hSpace="181" w:wrap="notBeside" w:vAnchor="page" w:hAnchor="page" w:x="2300" w:y="3961"/>
      <w:jc w:val="center"/>
    </w:pPr>
    <w:rPr>
      <w:rFonts w:ascii="News Gothic" w:hAnsi="News Gothic"/>
      <w:b/>
      <w:sz w:val="68"/>
    </w:rPr>
  </w:style>
  <w:style w:type="paragraph" w:styleId="Lgende">
    <w:name w:val="caption"/>
    <w:basedOn w:val="Normal"/>
    <w:next w:val="Normal"/>
    <w:qFormat/>
    <w:rsid w:val="00377A2D"/>
    <w:pPr>
      <w:framePr w:h="3529" w:hRule="exact" w:hSpace="181" w:wrap="notBeside" w:vAnchor="page" w:hAnchor="page" w:x="2300" w:y="3961"/>
      <w:jc w:val="center"/>
    </w:pPr>
    <w:rPr>
      <w:rFonts w:ascii="News Gothic" w:hAnsi="News Gothic"/>
      <w:sz w:val="36"/>
    </w:rPr>
  </w:style>
  <w:style w:type="paragraph" w:styleId="Normalcentr">
    <w:name w:val="Block Text"/>
    <w:basedOn w:val="Normal"/>
    <w:semiHidden/>
    <w:rsid w:val="00377A2D"/>
    <w:pPr>
      <w:numPr>
        <w:ilvl w:val="12"/>
      </w:numPr>
      <w:ind w:left="1012" w:right="567" w:hanging="22"/>
      <w:jc w:val="both"/>
    </w:pPr>
    <w:rPr>
      <w:rFonts w:ascii="Times New Roman" w:hAnsi="Times New Roman"/>
      <w:sz w:val="22"/>
    </w:rPr>
  </w:style>
  <w:style w:type="paragraph" w:styleId="Corpsdetexte3">
    <w:name w:val="Body Text 3"/>
    <w:basedOn w:val="Normal"/>
    <w:semiHidden/>
    <w:rsid w:val="00377A2D"/>
    <w:pPr>
      <w:numPr>
        <w:ilvl w:val="12"/>
      </w:numPr>
      <w:jc w:val="both"/>
    </w:pPr>
    <w:rPr>
      <w:sz w:val="22"/>
    </w:rPr>
  </w:style>
  <w:style w:type="paragraph" w:customStyle="1" w:styleId="FaxVoice">
    <w:name w:val="FaxVoice"/>
    <w:basedOn w:val="Normal"/>
    <w:rsid w:val="00377A2D"/>
    <w:rPr>
      <w:rFonts w:ascii="CG Omega" w:hAnsi="CG Omega"/>
    </w:rPr>
  </w:style>
  <w:style w:type="paragraph" w:styleId="Retraitcorpsdetexte">
    <w:name w:val="Body Text Indent"/>
    <w:basedOn w:val="Normal"/>
    <w:semiHidden/>
    <w:rsid w:val="00377A2D"/>
    <w:pPr>
      <w:ind w:left="990"/>
      <w:jc w:val="both"/>
    </w:pPr>
    <w:rPr>
      <w:rFonts w:ascii="Times New Roman" w:hAnsi="Times New Roman"/>
    </w:rPr>
  </w:style>
  <w:style w:type="character" w:customStyle="1" w:styleId="Normaal">
    <w:name w:val="Normaal"/>
    <w:rsid w:val="00377A2D"/>
    <w:rPr>
      <w:rFonts w:ascii="Helvetica" w:hAnsi="Helvetica"/>
      <w:sz w:val="24"/>
    </w:rPr>
  </w:style>
  <w:style w:type="character" w:styleId="Lienhypertexte">
    <w:name w:val="Hyperlink"/>
    <w:basedOn w:val="Policepardfaut"/>
    <w:semiHidden/>
    <w:rsid w:val="00377A2D"/>
    <w:rPr>
      <w:color w:val="0000FF"/>
      <w:u w:val="single"/>
    </w:rPr>
  </w:style>
  <w:style w:type="paragraph" w:customStyle="1" w:styleId="Subheading">
    <w:name w:val="Subheading"/>
    <w:basedOn w:val="Normal"/>
    <w:rsid w:val="00377A2D"/>
    <w:pPr>
      <w:tabs>
        <w:tab w:val="left" w:pos="380"/>
      </w:tabs>
    </w:pPr>
    <w:rPr>
      <w:rFonts w:ascii="Times" w:hAnsi="Times"/>
      <w:b/>
      <w:caps/>
      <w:lang w:val="en-GB" w:eastAsia="tr-TR"/>
    </w:rPr>
  </w:style>
  <w:style w:type="paragraph" w:styleId="Retraitcorpsdetexte3">
    <w:name w:val="Body Text Indent 3"/>
    <w:basedOn w:val="Normal"/>
    <w:semiHidden/>
    <w:rsid w:val="00377A2D"/>
    <w:pPr>
      <w:ind w:left="720"/>
    </w:pPr>
    <w:rPr>
      <w:rFonts w:ascii="Times New Roman" w:hAnsi="Times New Roman"/>
      <w:sz w:val="22"/>
      <w:lang w:val="en-GB" w:eastAsia="tr-TR"/>
    </w:rPr>
  </w:style>
  <w:style w:type="paragraph" w:styleId="Titre">
    <w:name w:val="Title"/>
    <w:basedOn w:val="Normal"/>
    <w:qFormat/>
    <w:rsid w:val="00377A2D"/>
    <w:pPr>
      <w:jc w:val="center"/>
    </w:pPr>
    <w:rPr>
      <w:rFonts w:ascii="Times New Roman" w:hAnsi="Times New Roman"/>
      <w:b/>
      <w:bCs/>
      <w:sz w:val="28"/>
      <w:szCs w:val="24"/>
      <w:lang w:val="en-GB" w:eastAsia="tr-TR"/>
    </w:rPr>
  </w:style>
  <w:style w:type="character" w:styleId="Lienhypertextesuivivisit">
    <w:name w:val="FollowedHyperlink"/>
    <w:basedOn w:val="Policepardfaut"/>
    <w:semiHidden/>
    <w:rsid w:val="00377A2D"/>
    <w:rPr>
      <w:color w:val="800080"/>
      <w:u w:val="single"/>
    </w:rPr>
  </w:style>
  <w:style w:type="character" w:customStyle="1" w:styleId="Ital">
    <w:name w:val="Ital"/>
    <w:basedOn w:val="Policepardfaut"/>
    <w:rsid w:val="00377A2D"/>
    <w:rPr>
      <w:i/>
    </w:rPr>
  </w:style>
  <w:style w:type="paragraph" w:styleId="Listepuces">
    <w:name w:val="List Bullet"/>
    <w:basedOn w:val="Normal"/>
    <w:semiHidden/>
    <w:rsid w:val="00377A2D"/>
    <w:pPr>
      <w:numPr>
        <w:numId w:val="1"/>
      </w:numPr>
    </w:pPr>
    <w:rPr>
      <w:lang w:val="en-GB" w:eastAsia="en-US"/>
    </w:rPr>
  </w:style>
  <w:style w:type="paragraph" w:styleId="Paragraphedeliste">
    <w:name w:val="List Paragraph"/>
    <w:basedOn w:val="Normal"/>
    <w:uiPriority w:val="34"/>
    <w:qFormat/>
    <w:rsid w:val="004200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6100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3A44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5F40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F40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786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Clair">
    <w:name w:val="List Table 1 Light"/>
    <w:basedOn w:val="TableauNormal"/>
    <w:uiPriority w:val="46"/>
    <w:rsid w:val="00B81E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rrespondence\level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DCE6-6938-440D-9D43-F0C37226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level5</Template>
  <TotalTime>4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RATP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Patrick Iribarne</cp:lastModifiedBy>
  <cp:revision>4</cp:revision>
  <cp:lastPrinted>2017-03-24T06:49:00Z</cp:lastPrinted>
  <dcterms:created xsi:type="dcterms:W3CDTF">2022-01-04T16:21:00Z</dcterms:created>
  <dcterms:modified xsi:type="dcterms:W3CDTF">2022-01-09T15:22:00Z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